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6868" w:rsidRDefault="006A732D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-357505</wp:posOffset>
            </wp:positionV>
            <wp:extent cx="5761990" cy="5327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868" w:rsidRDefault="00156868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Algemene vergadering </w:t>
      </w:r>
      <w:r w:rsidR="00CC2D25">
        <w:rPr>
          <w:b/>
          <w:i/>
          <w:sz w:val="24"/>
          <w:szCs w:val="24"/>
          <w:u w:val="single"/>
        </w:rPr>
        <w:t xml:space="preserve">van </w:t>
      </w:r>
      <w:r w:rsidR="00D1255B">
        <w:rPr>
          <w:b/>
          <w:i/>
          <w:sz w:val="24"/>
          <w:szCs w:val="24"/>
          <w:u w:val="single"/>
        </w:rPr>
        <w:t>15 mei</w:t>
      </w:r>
      <w:r w:rsidR="00045411">
        <w:rPr>
          <w:b/>
          <w:i/>
          <w:sz w:val="24"/>
          <w:szCs w:val="24"/>
          <w:u w:val="single"/>
        </w:rPr>
        <w:t xml:space="preserve"> 2014</w:t>
      </w:r>
      <w:r>
        <w:rPr>
          <w:b/>
          <w:i/>
          <w:sz w:val="24"/>
          <w:szCs w:val="24"/>
          <w:u w:val="single"/>
        </w:rPr>
        <w:t xml:space="preserve"> in B.C. </w:t>
      </w:r>
      <w:r w:rsidR="00CC2D25">
        <w:rPr>
          <w:b/>
          <w:i/>
          <w:sz w:val="24"/>
          <w:szCs w:val="24"/>
          <w:u w:val="single"/>
        </w:rPr>
        <w:t>Welkom</w:t>
      </w:r>
    </w:p>
    <w:p w:rsidR="00156868" w:rsidRDefault="00156868" w:rsidP="00001272">
      <w:pPr>
        <w:spacing w:line="240" w:lineRule="auto"/>
        <w:ind w:left="284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Afwezige clubs</w:t>
      </w:r>
      <w:r>
        <w:rPr>
          <w:sz w:val="24"/>
          <w:szCs w:val="24"/>
        </w:rPr>
        <w:t xml:space="preserve">: </w:t>
      </w:r>
      <w:r w:rsidR="00D1255B">
        <w:rPr>
          <w:sz w:val="24"/>
          <w:szCs w:val="24"/>
        </w:rPr>
        <w:t xml:space="preserve">De Poort – Engelse Hoek – </w:t>
      </w:r>
      <w:proofErr w:type="spellStart"/>
      <w:r w:rsidR="00D1255B">
        <w:rPr>
          <w:sz w:val="24"/>
          <w:szCs w:val="24"/>
        </w:rPr>
        <w:t>Enjoy</w:t>
      </w:r>
      <w:proofErr w:type="spellEnd"/>
      <w:r w:rsidR="00D1255B">
        <w:rPr>
          <w:sz w:val="24"/>
          <w:szCs w:val="24"/>
        </w:rPr>
        <w:t xml:space="preserve"> – Welkom </w:t>
      </w:r>
      <w:proofErr w:type="spellStart"/>
      <w:r w:rsidR="00D1255B">
        <w:rPr>
          <w:sz w:val="24"/>
          <w:szCs w:val="24"/>
        </w:rPr>
        <w:t>Liedekerke</w:t>
      </w:r>
      <w:proofErr w:type="spellEnd"/>
      <w:r w:rsidR="00D1255B">
        <w:rPr>
          <w:sz w:val="24"/>
          <w:szCs w:val="24"/>
        </w:rPr>
        <w:t xml:space="preserve"> - Strokapelleken</w:t>
      </w:r>
    </w:p>
    <w:p w:rsidR="005B0129" w:rsidRPr="00D1255B" w:rsidRDefault="00C841A0" w:rsidP="005B0129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Naamafroeping </w:t>
      </w:r>
      <w:r w:rsidR="00A11F3B">
        <w:rPr>
          <w:sz w:val="24"/>
          <w:szCs w:val="24"/>
        </w:rPr>
        <w:t>clubs</w:t>
      </w:r>
    </w:p>
    <w:p w:rsidR="00D1255B" w:rsidRPr="00D1255B" w:rsidRDefault="00D1255B" w:rsidP="005B0129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Nieuwe clubs voor het seizoen 2014-2015:</w:t>
      </w:r>
      <w:r>
        <w:rPr>
          <w:sz w:val="24"/>
          <w:szCs w:val="24"/>
        </w:rPr>
        <w:br/>
        <w:t>- Red Roos Asse</w:t>
      </w:r>
      <w:r>
        <w:rPr>
          <w:sz w:val="24"/>
          <w:szCs w:val="24"/>
        </w:rPr>
        <w:br/>
        <w:t xml:space="preserve">- ’t </w:t>
      </w:r>
      <w:proofErr w:type="spellStart"/>
      <w:r>
        <w:rPr>
          <w:sz w:val="24"/>
          <w:szCs w:val="24"/>
        </w:rPr>
        <w:t>Exterken</w:t>
      </w:r>
      <w:proofErr w:type="spellEnd"/>
      <w:r>
        <w:rPr>
          <w:sz w:val="24"/>
          <w:szCs w:val="24"/>
        </w:rPr>
        <w:t xml:space="preserve"> Moorsel</w:t>
      </w:r>
      <w:r>
        <w:rPr>
          <w:sz w:val="24"/>
          <w:szCs w:val="24"/>
        </w:rPr>
        <w:br/>
        <w:t xml:space="preserve">- Corner </w:t>
      </w:r>
      <w:proofErr w:type="spellStart"/>
      <w:r>
        <w:rPr>
          <w:sz w:val="24"/>
          <w:szCs w:val="24"/>
        </w:rPr>
        <w:t>Roosdaal</w:t>
      </w:r>
      <w:proofErr w:type="spellEnd"/>
    </w:p>
    <w:p w:rsidR="00D1255B" w:rsidRPr="00D1255B" w:rsidRDefault="00D1255B" w:rsidP="005B0129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Bespreking kampioenschappen &amp; prijsuitreiking</w:t>
      </w:r>
      <w:r>
        <w:rPr>
          <w:sz w:val="24"/>
          <w:szCs w:val="24"/>
        </w:rPr>
        <w:br/>
        <w:t>We willen iedereen bedanken voor de talrijke deelname aan de kampioenschappen.</w:t>
      </w:r>
      <w:r>
        <w:rPr>
          <w:sz w:val="24"/>
          <w:szCs w:val="24"/>
        </w:rPr>
        <w:br/>
        <w:t>We betreuren evenwel het grote aantal forfaits op zowel de schiftingsdagen als op de finaledagen. Zoals in onze reglementen voorgeschreven wordt hiervoor ook boete aangerekend.</w:t>
      </w:r>
    </w:p>
    <w:p w:rsidR="00D1255B" w:rsidRPr="00D1255B" w:rsidRDefault="00D1255B" w:rsidP="005B0129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Boetes</w:t>
      </w:r>
      <w:r>
        <w:rPr>
          <w:sz w:val="24"/>
          <w:szCs w:val="24"/>
        </w:rPr>
        <w:br/>
        <w:t>Deze worden in de toekomst per brief meegegeven op de algemene vergadering aan de verantwoordelijke van de club</w:t>
      </w:r>
    </w:p>
    <w:p w:rsidR="0020356D" w:rsidRPr="0020356D" w:rsidRDefault="00D1255B" w:rsidP="0020356D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Vergadering GVA van 15/03/2014</w:t>
      </w:r>
      <w:r>
        <w:rPr>
          <w:sz w:val="24"/>
          <w:szCs w:val="24"/>
        </w:rPr>
        <w:br/>
        <w:t>Op zaterdag 15/03/14 was er een vergadering gepland waarbij iedereen voorstellen en/of aanpassingen kon doorgeven voor wat betreft de zaterdagcompetitie.</w:t>
      </w:r>
      <w:r>
        <w:rPr>
          <w:sz w:val="24"/>
          <w:szCs w:val="24"/>
        </w:rPr>
        <w:br/>
        <w:t>Welke zouden de aanpassingspunten zijn voor volgend seizoen:</w:t>
      </w:r>
      <w:r>
        <w:rPr>
          <w:sz w:val="24"/>
          <w:szCs w:val="24"/>
        </w:rPr>
        <w:br/>
        <w:t xml:space="preserve">- zaterdagreeksen </w:t>
      </w:r>
      <w:r w:rsidRPr="00D1255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totaal 5 reeksen (1-2-3-4-5)</w:t>
      </w:r>
      <w:r>
        <w:rPr>
          <w:sz w:val="24"/>
          <w:szCs w:val="24"/>
        </w:rPr>
        <w:br/>
      </w:r>
      <w:r w:rsidR="0020356D">
        <w:rPr>
          <w:sz w:val="24"/>
          <w:szCs w:val="24"/>
        </w:rPr>
        <w:t xml:space="preserve">reeksen 4 en 5 : reeksen voor de lagere clubs waarbij maar max. 1 speler van </w:t>
      </w:r>
      <w:proofErr w:type="spellStart"/>
      <w:r w:rsidR="0020356D">
        <w:rPr>
          <w:sz w:val="24"/>
          <w:szCs w:val="24"/>
        </w:rPr>
        <w:t>ere</w:t>
      </w:r>
      <w:proofErr w:type="spellEnd"/>
      <w:r w:rsidR="0020356D">
        <w:rPr>
          <w:sz w:val="24"/>
          <w:szCs w:val="24"/>
        </w:rPr>
        <w:t xml:space="preserve"> / nationaal mag meespelen, men mag wel meerdere </w:t>
      </w:r>
      <w:proofErr w:type="spellStart"/>
      <w:r w:rsidR="0020356D">
        <w:rPr>
          <w:sz w:val="24"/>
          <w:szCs w:val="24"/>
        </w:rPr>
        <w:t>ere</w:t>
      </w:r>
      <w:proofErr w:type="spellEnd"/>
      <w:r w:rsidR="0020356D">
        <w:rPr>
          <w:sz w:val="24"/>
          <w:szCs w:val="24"/>
        </w:rPr>
        <w:t>- of nationale spelers op zijn lijst hebben staan maar telkens maar max. 1 iemand spelen</w:t>
      </w:r>
      <w:r w:rsidR="0020356D">
        <w:rPr>
          <w:sz w:val="24"/>
          <w:szCs w:val="24"/>
        </w:rPr>
        <w:br/>
        <w:t xml:space="preserve">nieuwe clubs met méér dan 1 </w:t>
      </w:r>
      <w:proofErr w:type="spellStart"/>
      <w:r w:rsidR="0020356D">
        <w:rPr>
          <w:sz w:val="24"/>
          <w:szCs w:val="24"/>
        </w:rPr>
        <w:t>ere</w:t>
      </w:r>
      <w:proofErr w:type="spellEnd"/>
      <w:r w:rsidR="0020356D">
        <w:rPr>
          <w:sz w:val="24"/>
          <w:szCs w:val="24"/>
        </w:rPr>
        <w:t xml:space="preserve"> / nationale speler worden meteen terecht in reeks 3</w:t>
      </w:r>
      <w:r w:rsidR="0020356D">
        <w:rPr>
          <w:sz w:val="24"/>
          <w:szCs w:val="24"/>
        </w:rPr>
        <w:br/>
        <w:t>- kampioenschappen:</w:t>
      </w:r>
      <w:r w:rsidR="0020356D">
        <w:rPr>
          <w:sz w:val="24"/>
          <w:szCs w:val="24"/>
        </w:rPr>
        <w:br/>
        <w:t>spelen in de reeks waarin je speelt</w:t>
      </w:r>
      <w:r w:rsidR="0020356D">
        <w:rPr>
          <w:sz w:val="24"/>
          <w:szCs w:val="24"/>
        </w:rPr>
        <w:br/>
      </w:r>
      <w:proofErr w:type="spellStart"/>
      <w:r w:rsidR="0020356D">
        <w:rPr>
          <w:sz w:val="24"/>
          <w:szCs w:val="24"/>
        </w:rPr>
        <w:t>ere</w:t>
      </w:r>
      <w:proofErr w:type="spellEnd"/>
      <w:r w:rsidR="0020356D">
        <w:rPr>
          <w:sz w:val="24"/>
          <w:szCs w:val="24"/>
        </w:rPr>
        <w:t xml:space="preserve"> / nationale spelers die minder dan 10 matchen gespeeld hebben moeten zich inschrijven in de OPEN reeks</w:t>
      </w:r>
      <w:r w:rsidR="0020356D">
        <w:rPr>
          <w:sz w:val="24"/>
          <w:szCs w:val="24"/>
        </w:rPr>
        <w:br/>
        <w:t xml:space="preserve">OPEN reeks is dus voor </w:t>
      </w:r>
      <w:proofErr w:type="spellStart"/>
      <w:r w:rsidR="0020356D">
        <w:rPr>
          <w:sz w:val="24"/>
          <w:szCs w:val="24"/>
        </w:rPr>
        <w:t>ere</w:t>
      </w:r>
      <w:proofErr w:type="spellEnd"/>
      <w:r w:rsidR="0020356D">
        <w:rPr>
          <w:sz w:val="24"/>
          <w:szCs w:val="24"/>
        </w:rPr>
        <w:t xml:space="preserve"> / nationale spelers met minder dan 10 matchen maar ook voor elke andere speler, men mag zich dus altijd 2x inschrijven (reeks waarin men speelt en de OPEN reeks)</w:t>
      </w:r>
    </w:p>
    <w:p w:rsidR="0020356D" w:rsidRPr="0020356D" w:rsidRDefault="0020356D" w:rsidP="0020356D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Ploegeninschrijving – indienen spelers- en ploegenlijsten </w:t>
      </w:r>
      <w:r w:rsidRPr="0020356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27/06/2014 van 20u-22u</w:t>
      </w:r>
    </w:p>
    <w:p w:rsidR="0020356D" w:rsidRPr="0020356D" w:rsidRDefault="0020356D" w:rsidP="0020356D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sz w:val="24"/>
          <w:szCs w:val="24"/>
        </w:rPr>
        <w:t>Transferdag</w:t>
      </w:r>
      <w:proofErr w:type="spellEnd"/>
      <w:r>
        <w:rPr>
          <w:sz w:val="24"/>
          <w:szCs w:val="24"/>
        </w:rPr>
        <w:t xml:space="preserve"> </w:t>
      </w:r>
      <w:r w:rsidRPr="0020356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31/05/2014 van 19u tot 24u</w:t>
      </w:r>
      <w:r>
        <w:rPr>
          <w:sz w:val="24"/>
          <w:szCs w:val="24"/>
        </w:rPr>
        <w:br/>
        <w:t xml:space="preserve">Na 31/05 </w:t>
      </w:r>
      <w:r w:rsidRPr="0020356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altijd D4 tenzij het een nieuwe speler is</w:t>
      </w:r>
    </w:p>
    <w:p w:rsidR="0020356D" w:rsidRPr="0020356D" w:rsidRDefault="0020356D" w:rsidP="0020356D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Uitleg transfers BGB Aalst – GVA</w:t>
      </w:r>
    </w:p>
    <w:p w:rsidR="0020356D" w:rsidRPr="0020356D" w:rsidRDefault="0020356D" w:rsidP="0020356D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Aanbesteding Kampioenschap Oost-Vlaanderen</w:t>
      </w:r>
      <w:r>
        <w:rPr>
          <w:sz w:val="24"/>
          <w:szCs w:val="24"/>
        </w:rPr>
        <w:br/>
        <w:t>Geïnteresseerde clubs die het Kampioenschap Oost-Vlaanderen willen inrichten, moeten op 27/06 (ploegeninschrijving), enveloppe indienen voor de inrichting van het Kampioenschap Oost-Vlaanderen. Na 22u zal de hoogst biedende club bekend gemaakt worden.</w:t>
      </w:r>
    </w:p>
    <w:p w:rsidR="00156868" w:rsidRDefault="000F0B82" w:rsidP="00DC075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Uitdelen boek</w:t>
      </w:r>
      <w:r w:rsidR="00DC0758">
        <w:rPr>
          <w:sz w:val="24"/>
          <w:szCs w:val="24"/>
        </w:rPr>
        <w:t>jes</w:t>
      </w:r>
      <w:r w:rsidR="0020356D">
        <w:rPr>
          <w:sz w:val="24"/>
          <w:szCs w:val="24"/>
        </w:rPr>
        <w:t xml:space="preserve"> + formulieren</w:t>
      </w:r>
      <w:bookmarkStart w:id="0" w:name="_GoBack"/>
      <w:bookmarkEnd w:id="0"/>
    </w:p>
    <w:p w:rsidR="00156868" w:rsidRDefault="00156868">
      <w:pPr>
        <w:pStyle w:val="Lijstalinea"/>
        <w:numPr>
          <w:ilvl w:val="0"/>
          <w:numId w:val="2"/>
        </w:numPr>
        <w:tabs>
          <w:tab w:val="left" w:pos="142"/>
        </w:tabs>
        <w:spacing w:line="240" w:lineRule="auto"/>
        <w:ind w:left="142"/>
        <w:rPr>
          <w:sz w:val="24"/>
          <w:szCs w:val="24"/>
        </w:rPr>
      </w:pPr>
      <w:r>
        <w:t>Einde</w:t>
      </w:r>
    </w:p>
    <w:sectPr w:rsidR="00156868" w:rsidSect="008D1F3B">
      <w:footnotePr>
        <w:pos w:val="beneathText"/>
      </w:footnotePr>
      <w:pgSz w:w="11905" w:h="16837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53516F4"/>
    <w:multiLevelType w:val="multilevel"/>
    <w:tmpl w:val="FFAAA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0393544"/>
    <w:multiLevelType w:val="hybridMultilevel"/>
    <w:tmpl w:val="FFAAA58C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A5F10E4"/>
    <w:multiLevelType w:val="hybridMultilevel"/>
    <w:tmpl w:val="553EC5FA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E4F2FDD"/>
    <w:multiLevelType w:val="multilevel"/>
    <w:tmpl w:val="553EC5F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D5A38C9"/>
    <w:multiLevelType w:val="hybridMultilevel"/>
    <w:tmpl w:val="87E4B16C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0551C40"/>
    <w:multiLevelType w:val="hybridMultilevel"/>
    <w:tmpl w:val="19AC447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26393"/>
    <w:multiLevelType w:val="hybridMultilevel"/>
    <w:tmpl w:val="A86470CE"/>
    <w:lvl w:ilvl="0" w:tplc="3C0E3886">
      <w:start w:val="1"/>
      <w:numFmt w:val="decimal"/>
      <w:lvlText w:val="%1."/>
      <w:lvlJc w:val="left"/>
      <w:pPr>
        <w:tabs>
          <w:tab w:val="num" w:pos="2137"/>
        </w:tabs>
        <w:ind w:left="213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54615CDA"/>
    <w:multiLevelType w:val="hybridMultilevel"/>
    <w:tmpl w:val="BE9630D0"/>
    <w:lvl w:ilvl="0" w:tplc="910E6E6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6F3042EA"/>
    <w:multiLevelType w:val="hybridMultilevel"/>
    <w:tmpl w:val="89A01FA0"/>
    <w:lvl w:ilvl="0" w:tplc="3C0E38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2">
    <w:nsid w:val="76707B03"/>
    <w:multiLevelType w:val="hybridMultilevel"/>
    <w:tmpl w:val="A73E8078"/>
    <w:lvl w:ilvl="0" w:tplc="910E6E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C0E3886">
      <w:start w:val="1"/>
      <w:numFmt w:val="decimal"/>
      <w:lvlText w:val="%2."/>
      <w:lvlJc w:val="left"/>
      <w:pPr>
        <w:tabs>
          <w:tab w:val="num" w:pos="2213"/>
        </w:tabs>
        <w:ind w:left="2213" w:hanging="567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8"/>
    <w:rsid w:val="00001272"/>
    <w:rsid w:val="00045411"/>
    <w:rsid w:val="000466E8"/>
    <w:rsid w:val="00084E2C"/>
    <w:rsid w:val="000B027D"/>
    <w:rsid w:val="000B1E1C"/>
    <w:rsid w:val="000F0B82"/>
    <w:rsid w:val="001226D4"/>
    <w:rsid w:val="00156868"/>
    <w:rsid w:val="001776E0"/>
    <w:rsid w:val="0018219D"/>
    <w:rsid w:val="001A3DE8"/>
    <w:rsid w:val="001B1B8F"/>
    <w:rsid w:val="0020356D"/>
    <w:rsid w:val="003C504C"/>
    <w:rsid w:val="0042023A"/>
    <w:rsid w:val="004821A9"/>
    <w:rsid w:val="00547883"/>
    <w:rsid w:val="005B0129"/>
    <w:rsid w:val="0063602F"/>
    <w:rsid w:val="006836A2"/>
    <w:rsid w:val="006A732D"/>
    <w:rsid w:val="006C44F1"/>
    <w:rsid w:val="006E4D5F"/>
    <w:rsid w:val="00737EE6"/>
    <w:rsid w:val="00756609"/>
    <w:rsid w:val="00772280"/>
    <w:rsid w:val="007B269D"/>
    <w:rsid w:val="007D41D8"/>
    <w:rsid w:val="008D1F3B"/>
    <w:rsid w:val="008E39FF"/>
    <w:rsid w:val="008F7ECF"/>
    <w:rsid w:val="009D3237"/>
    <w:rsid w:val="00A11F3B"/>
    <w:rsid w:val="00A70D68"/>
    <w:rsid w:val="00A9551F"/>
    <w:rsid w:val="00AA6FBB"/>
    <w:rsid w:val="00AE054D"/>
    <w:rsid w:val="00AE563D"/>
    <w:rsid w:val="00B105D4"/>
    <w:rsid w:val="00B5427C"/>
    <w:rsid w:val="00B63884"/>
    <w:rsid w:val="00B777C3"/>
    <w:rsid w:val="00C073D7"/>
    <w:rsid w:val="00C61AF0"/>
    <w:rsid w:val="00C841A0"/>
    <w:rsid w:val="00CC2D25"/>
    <w:rsid w:val="00CF6FF5"/>
    <w:rsid w:val="00D1255B"/>
    <w:rsid w:val="00D83A4E"/>
    <w:rsid w:val="00DA4F1C"/>
    <w:rsid w:val="00DC0758"/>
    <w:rsid w:val="00E5313A"/>
    <w:rsid w:val="00E96F29"/>
    <w:rsid w:val="00EE66BA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  <w:spacing w:after="200" w:line="276" w:lineRule="auto"/>
      <w:ind w:left="142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alibri" w:eastAsia="Calibri" w:hAnsi="Calibri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alibri" w:eastAsia="Calibri" w:hAnsi="Calibri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alibri" w:eastAsia="Calibri" w:hAnsi="Calibri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Calibri" w:eastAsia="Calibri" w:hAnsi="Calibri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7z0">
    <w:name w:val="WW8Num17z0"/>
    <w:rPr>
      <w:rFonts w:ascii="Calibri" w:eastAsia="Calibri" w:hAnsi="Calibri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qFormat/>
    <w:pPr>
      <w:ind w:left="720"/>
    </w:pPr>
  </w:style>
  <w:style w:type="paragraph" w:styleId="Normaalweb">
    <w:name w:val="Normal (Web)"/>
    <w:basedOn w:val="Standaard"/>
    <w:rsid w:val="00E96F2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qFormat/>
    <w:rsid w:val="00E96F29"/>
    <w:rPr>
      <w:b/>
      <w:bCs/>
    </w:rPr>
  </w:style>
  <w:style w:type="paragraph" w:styleId="Plattetekstinspringen">
    <w:name w:val="Body Text Indent"/>
    <w:basedOn w:val="Standaard"/>
    <w:link w:val="PlattetekstinspringenChar"/>
    <w:rsid w:val="000B1E1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B1E1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ABA3-2ACB-45C9-A0EC-5B8A14ED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Public Service Finance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Wint Danny</dc:creator>
  <cp:lastModifiedBy>VAN CAUWENBERGH DIMITRI</cp:lastModifiedBy>
  <cp:revision>2</cp:revision>
  <cp:lastPrinted>2009-01-16T14:16:00Z</cp:lastPrinted>
  <dcterms:created xsi:type="dcterms:W3CDTF">2014-05-21T11:13:00Z</dcterms:created>
  <dcterms:modified xsi:type="dcterms:W3CDTF">2014-05-21T11:13:00Z</dcterms:modified>
</cp:coreProperties>
</file>